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ADF8" w14:textId="77777777" w:rsidR="005E4FA7" w:rsidRDefault="005E4FA7" w:rsidP="00BC1DA2">
      <w:pPr>
        <w:jc w:val="right"/>
        <w:rPr>
          <w:rFonts w:ascii="Arial" w:hAnsi="Arial" w:cs="Arial"/>
          <w:lang w:val="el-GR"/>
        </w:rPr>
      </w:pPr>
    </w:p>
    <w:p w14:paraId="19C4883C" w14:textId="77777777" w:rsidR="005E4FA7" w:rsidRDefault="005E4FA7" w:rsidP="00BC1DA2">
      <w:pPr>
        <w:jc w:val="right"/>
        <w:rPr>
          <w:rFonts w:ascii="Arial" w:hAnsi="Arial" w:cs="Arial"/>
        </w:rPr>
      </w:pPr>
    </w:p>
    <w:p w14:paraId="6F99863B" w14:textId="77777777" w:rsidR="0068259B" w:rsidRPr="0068259B" w:rsidRDefault="0068259B" w:rsidP="00BC1DA2">
      <w:pPr>
        <w:jc w:val="right"/>
        <w:rPr>
          <w:rFonts w:ascii="Arial" w:hAnsi="Arial" w:cs="Arial"/>
        </w:rPr>
      </w:pPr>
    </w:p>
    <w:p w14:paraId="6008337D" w14:textId="5A7D1AD7" w:rsidR="008A5AD2" w:rsidRPr="0068259B" w:rsidRDefault="005E4FA7" w:rsidP="00BC1DA2">
      <w:pPr>
        <w:jc w:val="right"/>
        <w:rPr>
          <w:rFonts w:ascii="Arial" w:hAnsi="Arial" w:cs="Arial"/>
          <w:b/>
          <w:bCs/>
          <w:lang w:val="el-GR"/>
        </w:rPr>
      </w:pPr>
      <w:r w:rsidRPr="0068259B">
        <w:rPr>
          <w:rFonts w:ascii="Arial" w:hAnsi="Arial" w:cs="Arial"/>
          <w:b/>
          <w:bCs/>
          <w:lang w:val="el-GR"/>
        </w:rPr>
        <w:t>Λευκωσία, 2</w:t>
      </w:r>
      <w:r w:rsidR="0003504C" w:rsidRPr="0068259B">
        <w:rPr>
          <w:rFonts w:ascii="Arial" w:hAnsi="Arial" w:cs="Arial"/>
          <w:b/>
          <w:bCs/>
          <w:lang w:val="el-GR"/>
        </w:rPr>
        <w:t>7</w:t>
      </w:r>
      <w:r w:rsidRPr="0068259B">
        <w:rPr>
          <w:rFonts w:ascii="Arial" w:hAnsi="Arial" w:cs="Arial"/>
          <w:b/>
          <w:bCs/>
          <w:lang w:val="el-GR"/>
        </w:rPr>
        <w:t xml:space="preserve"> Φεβρουαρίου 2026</w:t>
      </w:r>
    </w:p>
    <w:p w14:paraId="0A5A7AE8" w14:textId="77777777" w:rsidR="005E4FA7" w:rsidRPr="0068259B" w:rsidRDefault="005E4FA7" w:rsidP="005E4FA7">
      <w:pPr>
        <w:spacing w:after="0"/>
        <w:jc w:val="both"/>
        <w:rPr>
          <w:rFonts w:ascii="Arial" w:hAnsi="Arial" w:cs="Arial"/>
          <w:b/>
          <w:bCs/>
          <w:lang w:val="el-GR"/>
        </w:rPr>
      </w:pPr>
    </w:p>
    <w:p w14:paraId="4BAB25FA" w14:textId="6BDE26DA" w:rsidR="008A5AD2" w:rsidRPr="0068259B" w:rsidRDefault="005E4FA7" w:rsidP="005E4FA7">
      <w:pPr>
        <w:spacing w:after="0"/>
        <w:jc w:val="both"/>
        <w:rPr>
          <w:rFonts w:ascii="Arial" w:hAnsi="Arial" w:cs="Arial"/>
          <w:b/>
          <w:bCs/>
          <w:lang w:val="el-GR"/>
        </w:rPr>
      </w:pPr>
      <w:r w:rsidRPr="0068259B">
        <w:rPr>
          <w:rFonts w:ascii="Arial" w:hAnsi="Arial" w:cs="Arial"/>
          <w:b/>
          <w:bCs/>
          <w:lang w:val="el-GR"/>
        </w:rPr>
        <w:t>κ. Μάκη Κεραυνό</w:t>
      </w:r>
    </w:p>
    <w:p w14:paraId="153977F3" w14:textId="2BF635A2" w:rsidR="005E4FA7" w:rsidRPr="0068259B" w:rsidRDefault="005E4FA7" w:rsidP="005E4FA7">
      <w:pPr>
        <w:spacing w:after="0"/>
        <w:jc w:val="both"/>
        <w:rPr>
          <w:rFonts w:ascii="Arial" w:hAnsi="Arial" w:cs="Arial"/>
          <w:b/>
          <w:bCs/>
          <w:lang w:val="el-GR"/>
        </w:rPr>
      </w:pPr>
      <w:r w:rsidRPr="0068259B">
        <w:rPr>
          <w:rFonts w:ascii="Arial" w:hAnsi="Arial" w:cs="Arial"/>
          <w:b/>
          <w:bCs/>
          <w:lang w:val="el-GR"/>
        </w:rPr>
        <w:t>Υπουργό Οικονομικών</w:t>
      </w:r>
    </w:p>
    <w:p w14:paraId="0DB53591" w14:textId="77777777" w:rsidR="008A5AD2" w:rsidRPr="00BC1DA2" w:rsidRDefault="008A5AD2" w:rsidP="00BC1DA2">
      <w:pPr>
        <w:jc w:val="both"/>
        <w:rPr>
          <w:rFonts w:ascii="Arial" w:hAnsi="Arial" w:cs="Arial"/>
          <w:lang w:val="el-GR"/>
        </w:rPr>
      </w:pPr>
    </w:p>
    <w:p w14:paraId="780EEBEA" w14:textId="77777777" w:rsidR="005E4FA7" w:rsidRDefault="005E4FA7" w:rsidP="00BC1DA2">
      <w:pPr>
        <w:jc w:val="both"/>
        <w:rPr>
          <w:rFonts w:ascii="Arial" w:hAnsi="Arial" w:cs="Arial"/>
          <w:lang w:val="el-GR"/>
        </w:rPr>
      </w:pPr>
    </w:p>
    <w:p w14:paraId="39B3FFE3" w14:textId="77777777" w:rsidR="005E4FA7" w:rsidRDefault="005E4FA7" w:rsidP="00BC1DA2">
      <w:pPr>
        <w:jc w:val="both"/>
        <w:rPr>
          <w:rFonts w:ascii="Arial" w:hAnsi="Arial" w:cs="Arial"/>
          <w:lang w:val="el-GR"/>
        </w:rPr>
      </w:pPr>
    </w:p>
    <w:p w14:paraId="5F9B822F" w14:textId="77777777" w:rsidR="005E4FA7" w:rsidRDefault="005E4FA7" w:rsidP="00BC1DA2">
      <w:pPr>
        <w:jc w:val="both"/>
        <w:rPr>
          <w:rFonts w:ascii="Arial" w:hAnsi="Arial" w:cs="Arial"/>
          <w:lang w:val="el-GR"/>
        </w:rPr>
      </w:pPr>
    </w:p>
    <w:p w14:paraId="0ED40D91" w14:textId="496C6CEC" w:rsidR="008A5AD2" w:rsidRPr="008A5AD2" w:rsidRDefault="008A5AD2" w:rsidP="00BC1DA2">
      <w:pPr>
        <w:jc w:val="both"/>
        <w:rPr>
          <w:rFonts w:ascii="Arial" w:hAnsi="Arial" w:cs="Arial"/>
          <w:lang w:val="el-GR"/>
        </w:rPr>
      </w:pPr>
      <w:r w:rsidRPr="008A5AD2">
        <w:rPr>
          <w:rFonts w:ascii="Arial" w:hAnsi="Arial" w:cs="Arial"/>
          <w:lang w:val="el-GR"/>
        </w:rPr>
        <w:t xml:space="preserve">Η εξάπλωση του αφθώδους πυρετού και τα αναγκαία περιοριστικά μέτρα που εφαρμόζονται για την προστασία της ζωικής παραγωγής έχουν προκαλέσει σοβαρότατες οικονομικές επιπτώσεις σε σημαντικό αριθμό </w:t>
      </w:r>
      <w:r w:rsidRPr="00BC1DA2">
        <w:rPr>
          <w:rFonts w:ascii="Arial" w:hAnsi="Arial" w:cs="Arial"/>
          <w:lang w:val="el-GR"/>
        </w:rPr>
        <w:t>κτηνοτρόφων.</w:t>
      </w:r>
    </w:p>
    <w:p w14:paraId="78193E00" w14:textId="44E2D77A" w:rsidR="008A5AD2" w:rsidRPr="008A5AD2" w:rsidRDefault="008A5AD2" w:rsidP="00BC1DA2">
      <w:pPr>
        <w:jc w:val="both"/>
        <w:rPr>
          <w:rFonts w:ascii="Arial" w:hAnsi="Arial" w:cs="Arial"/>
          <w:lang w:val="el-GR"/>
        </w:rPr>
      </w:pPr>
      <w:r w:rsidRPr="008A5AD2">
        <w:rPr>
          <w:rFonts w:ascii="Arial" w:hAnsi="Arial" w:cs="Arial"/>
          <w:lang w:val="el-GR"/>
        </w:rPr>
        <w:t xml:space="preserve">Οι πληγέντες κτηνοτρόφοι βρίσκονται αντιμέτωποι με απώλεια παραγωγής και εισοδήματος, υποχρεωτική θανάτωση ζωικού κεφαλαίου, αυξημένα λειτουργικά έξοδα και </w:t>
      </w:r>
      <w:r w:rsidR="00CC1EAB" w:rsidRPr="00CC1EAB">
        <w:rPr>
          <w:rFonts w:ascii="Arial" w:hAnsi="Arial" w:cs="Arial"/>
          <w:lang w:val="el-GR"/>
        </w:rPr>
        <w:t xml:space="preserve">άλλες οικονομικές υποχρεώσεις </w:t>
      </w:r>
      <w:r w:rsidR="00CC1EAB">
        <w:rPr>
          <w:rFonts w:ascii="Arial" w:hAnsi="Arial" w:cs="Arial"/>
          <w:lang w:val="el-GR"/>
        </w:rPr>
        <w:t>που</w:t>
      </w:r>
      <w:r w:rsidR="0003504C">
        <w:rPr>
          <w:rFonts w:ascii="Arial" w:hAnsi="Arial" w:cs="Arial"/>
          <w:lang w:val="el-GR"/>
        </w:rPr>
        <w:t>,</w:t>
      </w:r>
      <w:r w:rsidR="00CC1EAB">
        <w:rPr>
          <w:rFonts w:ascii="Arial" w:hAnsi="Arial" w:cs="Arial"/>
          <w:lang w:val="el-GR"/>
        </w:rPr>
        <w:t xml:space="preserve"> μαζί με υφιστάμενες δανειακές </w:t>
      </w:r>
      <w:r w:rsidR="009D76A1">
        <w:rPr>
          <w:rFonts w:ascii="Arial" w:hAnsi="Arial" w:cs="Arial"/>
          <w:lang w:val="el-GR"/>
        </w:rPr>
        <w:t>υποχρεώσεις</w:t>
      </w:r>
      <w:r w:rsidR="0003504C">
        <w:rPr>
          <w:rFonts w:ascii="Arial" w:hAnsi="Arial" w:cs="Arial"/>
          <w:lang w:val="el-GR"/>
        </w:rPr>
        <w:t>,</w:t>
      </w:r>
      <w:r w:rsidR="009D76A1">
        <w:rPr>
          <w:rFonts w:ascii="Arial" w:hAnsi="Arial" w:cs="Arial"/>
          <w:lang w:val="el-GR"/>
        </w:rPr>
        <w:t xml:space="preserve"> </w:t>
      </w:r>
      <w:r w:rsidR="00CC1EAB">
        <w:rPr>
          <w:rFonts w:ascii="Arial" w:hAnsi="Arial" w:cs="Arial"/>
          <w:lang w:val="el-GR"/>
        </w:rPr>
        <w:t>καθιστούν το οικονομικό βάρος</w:t>
      </w:r>
      <w:r w:rsidR="009D76A1">
        <w:rPr>
          <w:rFonts w:ascii="Arial" w:hAnsi="Arial" w:cs="Arial"/>
          <w:lang w:val="el-GR"/>
        </w:rPr>
        <w:t xml:space="preserve"> </w:t>
      </w:r>
      <w:r w:rsidR="0003504C">
        <w:rPr>
          <w:rFonts w:ascii="Arial" w:hAnsi="Arial" w:cs="Arial"/>
          <w:lang w:val="el-GR"/>
        </w:rPr>
        <w:t xml:space="preserve">που υφίστανται, </w:t>
      </w:r>
      <w:r w:rsidR="009D76A1" w:rsidRPr="009D76A1">
        <w:rPr>
          <w:rFonts w:ascii="Arial" w:hAnsi="Arial" w:cs="Arial"/>
          <w:lang w:val="el-GR"/>
        </w:rPr>
        <w:t>δυσβάστακτο</w:t>
      </w:r>
      <w:r w:rsidRPr="008A5AD2">
        <w:rPr>
          <w:rFonts w:ascii="Arial" w:hAnsi="Arial" w:cs="Arial"/>
          <w:lang w:val="el-GR"/>
        </w:rPr>
        <w:t>.</w:t>
      </w:r>
    </w:p>
    <w:p w14:paraId="7B6C8D64" w14:textId="4BCC7448" w:rsidR="008A5AD2" w:rsidRPr="008A5AD2" w:rsidRDefault="00BC1DA2" w:rsidP="00BC1DA2">
      <w:pPr>
        <w:jc w:val="both"/>
        <w:rPr>
          <w:rFonts w:ascii="Arial" w:hAnsi="Arial" w:cs="Arial"/>
          <w:lang w:val="el-GR"/>
        </w:rPr>
      </w:pPr>
      <w:r w:rsidRPr="00BC1DA2">
        <w:rPr>
          <w:rFonts w:ascii="Arial" w:hAnsi="Arial" w:cs="Arial"/>
          <w:lang w:val="el-GR"/>
        </w:rPr>
        <w:t>Για αυτό το λόγο θ</w:t>
      </w:r>
      <w:r w:rsidR="008A5AD2" w:rsidRPr="008A5AD2">
        <w:rPr>
          <w:rFonts w:ascii="Arial" w:hAnsi="Arial" w:cs="Arial"/>
          <w:lang w:val="el-GR"/>
        </w:rPr>
        <w:t>εωρούμε αναγκαία την άμεση ενεργοποίηση σχεδίου οικονομικής διευκόλυνσης για τους πληγέντες κτηνοτρόφους.</w:t>
      </w:r>
    </w:p>
    <w:p w14:paraId="0E793E3A" w14:textId="77777777" w:rsidR="008A5AD2" w:rsidRPr="008A5AD2" w:rsidRDefault="008A5AD2" w:rsidP="00BC1DA2">
      <w:pPr>
        <w:jc w:val="both"/>
        <w:rPr>
          <w:rFonts w:ascii="Arial" w:hAnsi="Arial" w:cs="Arial"/>
        </w:rPr>
      </w:pPr>
      <w:proofErr w:type="spellStart"/>
      <w:r w:rsidRPr="008A5AD2">
        <w:rPr>
          <w:rFonts w:ascii="Arial" w:hAnsi="Arial" w:cs="Arial"/>
        </w:rPr>
        <w:t>Συγκεκριμέν</w:t>
      </w:r>
      <w:proofErr w:type="spellEnd"/>
      <w:r w:rsidRPr="008A5AD2">
        <w:rPr>
          <w:rFonts w:ascii="Arial" w:hAnsi="Arial" w:cs="Arial"/>
        </w:rPr>
        <w:t xml:space="preserve">α, </w:t>
      </w:r>
      <w:proofErr w:type="spellStart"/>
      <w:r w:rsidRPr="008A5AD2">
        <w:rPr>
          <w:rFonts w:ascii="Arial" w:hAnsi="Arial" w:cs="Arial"/>
        </w:rPr>
        <w:t>εισηγούμ</w:t>
      </w:r>
      <w:proofErr w:type="spellEnd"/>
      <w:r w:rsidRPr="008A5AD2">
        <w:rPr>
          <w:rFonts w:ascii="Arial" w:hAnsi="Arial" w:cs="Arial"/>
        </w:rPr>
        <w:t>αστε:</w:t>
      </w:r>
    </w:p>
    <w:p w14:paraId="6722BB75" w14:textId="09B6AC89" w:rsidR="008C31B2" w:rsidRPr="008C31B2" w:rsidRDefault="008C31B2" w:rsidP="008C31B2">
      <w:pPr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 w:rsidRPr="008A5AD2">
        <w:rPr>
          <w:rFonts w:ascii="Arial" w:hAnsi="Arial" w:cs="Arial"/>
          <w:lang w:val="el-GR"/>
        </w:rPr>
        <w:t>Την αναστολή καταβολής δόσεων κεφαλαίου και τόκων για καθορισμένο χρονικό διάστημα χωρίς επιβάρυνση ή επιβολή προστίμων/υπερημεριώ</w:t>
      </w:r>
      <w:r>
        <w:rPr>
          <w:rFonts w:ascii="Arial" w:hAnsi="Arial" w:cs="Arial"/>
          <w:lang w:val="el-GR"/>
        </w:rPr>
        <w:t>ν</w:t>
      </w:r>
      <w:r w:rsidR="00CC1EAB">
        <w:rPr>
          <w:rFonts w:ascii="Arial" w:hAnsi="Arial" w:cs="Arial"/>
          <w:lang w:val="el-GR"/>
        </w:rPr>
        <w:t>, όπως έγινε την περίοδο της πανδημίας,</w:t>
      </w:r>
      <w:r>
        <w:rPr>
          <w:rFonts w:ascii="Arial" w:hAnsi="Arial" w:cs="Arial"/>
          <w:lang w:val="el-GR"/>
        </w:rPr>
        <w:t xml:space="preserve"> μέχρι την πλήρη επαναδραστηριοποίηση των επηρεαζόμενων επαγγελματιών. </w:t>
      </w:r>
    </w:p>
    <w:p w14:paraId="3FE7D7D8" w14:textId="5545FD11" w:rsidR="008A5AD2" w:rsidRPr="008A5AD2" w:rsidRDefault="008A5AD2" w:rsidP="008C31B2">
      <w:pPr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 w:rsidRPr="008A5AD2">
        <w:rPr>
          <w:rFonts w:ascii="Arial" w:hAnsi="Arial" w:cs="Arial"/>
          <w:lang w:val="el-GR"/>
        </w:rPr>
        <w:t>Την</w:t>
      </w:r>
      <w:r w:rsidR="008C31B2">
        <w:rPr>
          <w:rFonts w:ascii="Arial" w:hAnsi="Arial" w:cs="Arial"/>
          <w:lang w:val="el-GR"/>
        </w:rPr>
        <w:t xml:space="preserve"> εκπόνηση ενός σχεδίου</w:t>
      </w:r>
      <w:r w:rsidRPr="008A5AD2">
        <w:rPr>
          <w:rFonts w:ascii="Arial" w:hAnsi="Arial" w:cs="Arial"/>
          <w:lang w:val="el-GR"/>
        </w:rPr>
        <w:t xml:space="preserve"> επιδότηση</w:t>
      </w:r>
      <w:r w:rsidR="00CC1EAB">
        <w:rPr>
          <w:rFonts w:ascii="Arial" w:hAnsi="Arial" w:cs="Arial"/>
          <w:lang w:val="el-GR"/>
        </w:rPr>
        <w:t>ς</w:t>
      </w:r>
      <w:r w:rsidRPr="008A5AD2">
        <w:rPr>
          <w:rFonts w:ascii="Arial" w:hAnsi="Arial" w:cs="Arial"/>
          <w:lang w:val="el-GR"/>
        </w:rPr>
        <w:t xml:space="preserve"> επιτοκίων για </w:t>
      </w:r>
      <w:r w:rsidR="00CC1EAB">
        <w:rPr>
          <w:rFonts w:ascii="Arial" w:hAnsi="Arial" w:cs="Arial"/>
          <w:lang w:val="el-GR"/>
        </w:rPr>
        <w:t>υφιστάμενες κτηνοτροφικές μονάδες που έχουν πληγεί</w:t>
      </w:r>
      <w:r w:rsidR="0003504C">
        <w:rPr>
          <w:rFonts w:ascii="Arial" w:hAnsi="Arial" w:cs="Arial"/>
          <w:lang w:val="el-GR"/>
        </w:rPr>
        <w:t>,</w:t>
      </w:r>
      <w:r w:rsidR="008C31B2">
        <w:rPr>
          <w:rFonts w:ascii="Arial" w:hAnsi="Arial" w:cs="Arial"/>
          <w:lang w:val="el-GR"/>
        </w:rPr>
        <w:t xml:space="preserve"> </w:t>
      </w:r>
      <w:r w:rsidR="0003504C">
        <w:rPr>
          <w:rFonts w:ascii="Arial" w:hAnsi="Arial" w:cs="Arial"/>
          <w:lang w:val="el-GR"/>
        </w:rPr>
        <w:t>για διευκόλυνση και στήριξη της</w:t>
      </w:r>
      <w:r w:rsidR="008C31B2">
        <w:rPr>
          <w:rFonts w:ascii="Arial" w:hAnsi="Arial" w:cs="Arial"/>
          <w:lang w:val="el-GR"/>
        </w:rPr>
        <w:t xml:space="preserve"> επαναδραστηριοποίησ</w:t>
      </w:r>
      <w:r w:rsidR="0003504C">
        <w:rPr>
          <w:rFonts w:ascii="Arial" w:hAnsi="Arial" w:cs="Arial"/>
          <w:lang w:val="el-GR"/>
        </w:rPr>
        <w:t>ής</w:t>
      </w:r>
      <w:r w:rsidR="008C31B2">
        <w:rPr>
          <w:rFonts w:ascii="Arial" w:hAnsi="Arial" w:cs="Arial"/>
          <w:lang w:val="el-GR"/>
        </w:rPr>
        <w:t xml:space="preserve"> </w:t>
      </w:r>
      <w:r w:rsidR="00CC1EAB">
        <w:rPr>
          <w:rFonts w:ascii="Arial" w:hAnsi="Arial" w:cs="Arial"/>
          <w:lang w:val="el-GR"/>
        </w:rPr>
        <w:t xml:space="preserve">τους. </w:t>
      </w:r>
    </w:p>
    <w:p w14:paraId="6F00A1BC" w14:textId="790A571B" w:rsidR="008A5AD2" w:rsidRPr="008A5AD2" w:rsidRDefault="008A5AD2" w:rsidP="00BC1DA2">
      <w:pPr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 w:rsidRPr="008A5AD2">
        <w:rPr>
          <w:rFonts w:ascii="Arial" w:hAnsi="Arial" w:cs="Arial"/>
          <w:lang w:val="el-GR"/>
        </w:rPr>
        <w:t>Τη διασφάλιση ότι η συμμετοχή στα πιο πάνω μέτρα δεν θα επηρεάζει την πιστοληπτική ικανότητα των κτηνοτρόφων</w:t>
      </w:r>
      <w:r w:rsidR="0003504C">
        <w:rPr>
          <w:rFonts w:ascii="Arial" w:hAnsi="Arial" w:cs="Arial"/>
          <w:lang w:val="el-GR"/>
        </w:rPr>
        <w:t>,</w:t>
      </w:r>
      <w:r w:rsidRPr="008A5AD2">
        <w:rPr>
          <w:rFonts w:ascii="Arial" w:hAnsi="Arial" w:cs="Arial"/>
          <w:lang w:val="el-GR"/>
        </w:rPr>
        <w:t xml:space="preserve"> ούτε θα οδηγεί σε ταξινόμηση δανείων ως μη εξυπηρετούμενων.</w:t>
      </w:r>
    </w:p>
    <w:p w14:paraId="4E9D176D" w14:textId="77777777" w:rsidR="008A5AD2" w:rsidRPr="008A5AD2" w:rsidRDefault="008A5AD2" w:rsidP="00BC1DA2">
      <w:pPr>
        <w:jc w:val="both"/>
        <w:rPr>
          <w:rFonts w:ascii="Arial" w:hAnsi="Arial" w:cs="Arial"/>
          <w:lang w:val="el-GR"/>
        </w:rPr>
      </w:pPr>
      <w:r w:rsidRPr="008A5AD2">
        <w:rPr>
          <w:rFonts w:ascii="Arial" w:hAnsi="Arial" w:cs="Arial"/>
          <w:lang w:val="el-GR"/>
        </w:rPr>
        <w:lastRenderedPageBreak/>
        <w:t>Η έγκαιρη εφαρμογή των πιο πάνω μέτρων αποτελεί κρίσιμη προϋπόθεση ώστε να αποφευχθεί η οικονομική κατάρρευση βιώσιμων κτηνοτροφικών μονάδων και να διατηρηθεί η παραγωγική βάση του πρωτογενούς τομέα.</w:t>
      </w:r>
    </w:p>
    <w:p w14:paraId="25266652" w14:textId="4862E615" w:rsidR="008A5AD2" w:rsidRPr="008A5AD2" w:rsidRDefault="008A5AD2" w:rsidP="00BC1DA2">
      <w:pPr>
        <w:jc w:val="both"/>
        <w:rPr>
          <w:rFonts w:ascii="Arial" w:hAnsi="Arial" w:cs="Arial"/>
          <w:lang w:val="el-GR"/>
        </w:rPr>
      </w:pPr>
      <w:r w:rsidRPr="008A5AD2">
        <w:rPr>
          <w:rFonts w:ascii="Arial" w:hAnsi="Arial" w:cs="Arial"/>
          <w:lang w:val="el-GR"/>
        </w:rPr>
        <w:t xml:space="preserve">Η αντιμετώπιση των συνεπειών μιας </w:t>
      </w:r>
      <w:proofErr w:type="spellStart"/>
      <w:r w:rsidRPr="008A5AD2">
        <w:rPr>
          <w:rFonts w:ascii="Arial" w:hAnsi="Arial" w:cs="Arial"/>
          <w:lang w:val="el-GR"/>
        </w:rPr>
        <w:t>ζωονόσου</w:t>
      </w:r>
      <w:proofErr w:type="spellEnd"/>
      <w:r w:rsidRPr="008A5AD2">
        <w:rPr>
          <w:rFonts w:ascii="Arial" w:hAnsi="Arial" w:cs="Arial"/>
          <w:lang w:val="el-GR"/>
        </w:rPr>
        <w:t xml:space="preserve"> τέτοιας έκτασης δεν μπορεί να περιορίζεται σε υγειονομικά μέτρα</w:t>
      </w:r>
      <w:r w:rsidR="0003504C">
        <w:rPr>
          <w:rFonts w:ascii="Arial" w:hAnsi="Arial" w:cs="Arial"/>
          <w:lang w:val="el-GR"/>
        </w:rPr>
        <w:t>.</w:t>
      </w:r>
      <w:r w:rsidR="00BC1DA2" w:rsidRPr="00BC1DA2">
        <w:rPr>
          <w:rFonts w:ascii="Arial" w:hAnsi="Arial" w:cs="Arial"/>
          <w:lang w:val="el-GR"/>
        </w:rPr>
        <w:t xml:space="preserve"> </w:t>
      </w:r>
      <w:r w:rsidR="0003504C">
        <w:rPr>
          <w:rFonts w:ascii="Arial" w:hAnsi="Arial" w:cs="Arial"/>
          <w:lang w:val="el-GR"/>
        </w:rPr>
        <w:t>Α</w:t>
      </w:r>
      <w:r w:rsidRPr="008A5AD2">
        <w:rPr>
          <w:rFonts w:ascii="Arial" w:hAnsi="Arial" w:cs="Arial"/>
          <w:lang w:val="el-GR"/>
        </w:rPr>
        <w:t xml:space="preserve">παιτεί άμεση, ουσιαστική χρηματοοικονομική στήριξη των παραγωγών που πλήττονται χωρίς δική τους υπαιτιότητα. Η </w:t>
      </w:r>
      <w:r w:rsidR="00CC1EAB">
        <w:rPr>
          <w:rFonts w:ascii="Arial" w:hAnsi="Arial" w:cs="Arial"/>
          <w:lang w:val="el-GR"/>
        </w:rPr>
        <w:t>Π</w:t>
      </w:r>
      <w:r w:rsidRPr="008A5AD2">
        <w:rPr>
          <w:rFonts w:ascii="Arial" w:hAnsi="Arial" w:cs="Arial"/>
          <w:lang w:val="el-GR"/>
        </w:rPr>
        <w:t>ολιτεία οφείλει να σταθεί έμπρακτα δίπλα τους, όπως έπραξε και σε άλλες περιόδους κρίσης.</w:t>
      </w:r>
    </w:p>
    <w:p w14:paraId="4D30154E" w14:textId="0F77288E" w:rsidR="008A5AD2" w:rsidRPr="005E4FA7" w:rsidRDefault="008A5AD2" w:rsidP="00BC1DA2">
      <w:pPr>
        <w:jc w:val="both"/>
        <w:rPr>
          <w:rFonts w:ascii="Arial" w:hAnsi="Arial" w:cs="Arial"/>
          <w:lang w:val="el-GR"/>
        </w:rPr>
      </w:pPr>
      <w:r w:rsidRPr="008A5AD2">
        <w:rPr>
          <w:rFonts w:ascii="Arial" w:hAnsi="Arial" w:cs="Arial"/>
          <w:lang w:val="el-GR"/>
        </w:rPr>
        <w:t xml:space="preserve">Αναμένουμε την άμεση ανταπόκρισή </w:t>
      </w:r>
      <w:r w:rsidR="00BC1DA2">
        <w:rPr>
          <w:rFonts w:ascii="Arial" w:hAnsi="Arial" w:cs="Arial"/>
          <w:lang w:val="el-GR"/>
        </w:rPr>
        <w:t xml:space="preserve">σας, </w:t>
      </w:r>
    </w:p>
    <w:p w14:paraId="51E148B7" w14:textId="77777777" w:rsidR="00BC1DA2" w:rsidRDefault="00BC1DA2" w:rsidP="00BC1DA2">
      <w:pPr>
        <w:jc w:val="both"/>
        <w:rPr>
          <w:rFonts w:ascii="Arial" w:hAnsi="Arial" w:cs="Arial"/>
          <w:lang w:val="el-GR"/>
        </w:rPr>
      </w:pPr>
    </w:p>
    <w:p w14:paraId="48AE300C" w14:textId="6E7321B7" w:rsidR="008A5AD2" w:rsidRPr="0068259B" w:rsidRDefault="008A5AD2" w:rsidP="00BC1DA2">
      <w:pPr>
        <w:jc w:val="both"/>
        <w:rPr>
          <w:rFonts w:ascii="Arial" w:hAnsi="Arial" w:cs="Arial"/>
          <w:b/>
          <w:bCs/>
          <w:lang w:val="el-GR"/>
        </w:rPr>
      </w:pPr>
      <w:r w:rsidRPr="0068259B">
        <w:rPr>
          <w:rFonts w:ascii="Arial" w:hAnsi="Arial" w:cs="Arial"/>
          <w:b/>
          <w:bCs/>
          <w:lang w:val="el-GR"/>
        </w:rPr>
        <w:t>Με εκτίμηση,</w:t>
      </w:r>
    </w:p>
    <w:p w14:paraId="45DADF23" w14:textId="77777777" w:rsidR="0003504C" w:rsidRPr="0068259B" w:rsidRDefault="0003504C" w:rsidP="00BC1DA2">
      <w:pPr>
        <w:jc w:val="both"/>
        <w:rPr>
          <w:rFonts w:ascii="Arial" w:hAnsi="Arial" w:cs="Arial"/>
          <w:b/>
          <w:bCs/>
          <w:lang w:val="el-GR"/>
        </w:rPr>
      </w:pPr>
    </w:p>
    <w:p w14:paraId="6F28BA9F" w14:textId="77777777" w:rsidR="0003504C" w:rsidRPr="0068259B" w:rsidRDefault="0003504C" w:rsidP="00BC1DA2">
      <w:pPr>
        <w:jc w:val="both"/>
        <w:rPr>
          <w:rFonts w:ascii="Arial" w:hAnsi="Arial" w:cs="Arial"/>
          <w:b/>
          <w:bCs/>
          <w:lang w:val="el-GR"/>
        </w:rPr>
      </w:pPr>
    </w:p>
    <w:p w14:paraId="520AF2BE" w14:textId="77777777" w:rsidR="00BC1DA2" w:rsidRPr="0068259B" w:rsidRDefault="008A5AD2" w:rsidP="0003504C">
      <w:pPr>
        <w:spacing w:after="0"/>
        <w:jc w:val="both"/>
        <w:rPr>
          <w:rFonts w:ascii="Arial" w:hAnsi="Arial" w:cs="Arial"/>
          <w:b/>
          <w:bCs/>
          <w:lang w:val="el-GR"/>
        </w:rPr>
      </w:pPr>
      <w:r w:rsidRPr="0068259B">
        <w:rPr>
          <w:rFonts w:ascii="Arial" w:hAnsi="Arial" w:cs="Arial"/>
          <w:b/>
          <w:bCs/>
          <w:lang w:val="el-GR"/>
        </w:rPr>
        <w:t xml:space="preserve">Στέφανος Στεφάνου, </w:t>
      </w:r>
    </w:p>
    <w:p w14:paraId="134551BE" w14:textId="28C61471" w:rsidR="008A5AD2" w:rsidRPr="0068259B" w:rsidRDefault="008A5AD2" w:rsidP="0003504C">
      <w:pPr>
        <w:spacing w:after="0"/>
        <w:jc w:val="both"/>
        <w:rPr>
          <w:rFonts w:ascii="Arial" w:hAnsi="Arial" w:cs="Arial"/>
          <w:b/>
          <w:bCs/>
          <w:lang w:val="el-GR"/>
        </w:rPr>
      </w:pPr>
      <w:r w:rsidRPr="0068259B">
        <w:rPr>
          <w:rFonts w:ascii="Arial" w:hAnsi="Arial" w:cs="Arial"/>
          <w:b/>
          <w:bCs/>
          <w:lang w:val="el-GR"/>
        </w:rPr>
        <w:t xml:space="preserve">Γενικός Γραμματέας Κ.Ε ΑΚΕΛ </w:t>
      </w:r>
    </w:p>
    <w:p w14:paraId="27891F77" w14:textId="77777777" w:rsidR="008A5AD2" w:rsidRPr="0068259B" w:rsidRDefault="008A5AD2" w:rsidP="00BC1DA2">
      <w:pPr>
        <w:jc w:val="both"/>
        <w:rPr>
          <w:rFonts w:ascii="Arial" w:hAnsi="Arial" w:cs="Arial"/>
          <w:b/>
          <w:bCs/>
          <w:lang w:val="el-GR"/>
        </w:rPr>
      </w:pPr>
    </w:p>
    <w:sectPr w:rsidR="008A5AD2" w:rsidRPr="006825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364F"/>
    <w:multiLevelType w:val="multilevel"/>
    <w:tmpl w:val="4C28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1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D2"/>
    <w:rsid w:val="0003504C"/>
    <w:rsid w:val="0024372A"/>
    <w:rsid w:val="0041091F"/>
    <w:rsid w:val="00417C53"/>
    <w:rsid w:val="005C689E"/>
    <w:rsid w:val="005E4FA7"/>
    <w:rsid w:val="005E5EF6"/>
    <w:rsid w:val="0068259B"/>
    <w:rsid w:val="006D2E2D"/>
    <w:rsid w:val="008A5AD2"/>
    <w:rsid w:val="008C31B2"/>
    <w:rsid w:val="009B66C9"/>
    <w:rsid w:val="009D76A1"/>
    <w:rsid w:val="00A9309D"/>
    <w:rsid w:val="00AD108A"/>
    <w:rsid w:val="00BA57EE"/>
    <w:rsid w:val="00BC1DA2"/>
    <w:rsid w:val="00BE35A1"/>
    <w:rsid w:val="00CC1EAB"/>
    <w:rsid w:val="00D13632"/>
    <w:rsid w:val="00E03E58"/>
    <w:rsid w:val="00EA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96D0"/>
  <w15:chartTrackingRefBased/>
  <w15:docId w15:val="{29403AD8-7351-409A-9E22-C2ABE9A7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AD2"/>
  </w:style>
  <w:style w:type="paragraph" w:styleId="Heading1">
    <w:name w:val="heading 1"/>
    <w:basedOn w:val="Normal"/>
    <w:next w:val="Normal"/>
    <w:link w:val="Heading1Char"/>
    <w:uiPriority w:val="9"/>
    <w:qFormat/>
    <w:rsid w:val="008A5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A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A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A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A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Nikolaou</dc:creator>
  <cp:keywords/>
  <dc:description/>
  <cp:lastModifiedBy>Yianna Constantinou</cp:lastModifiedBy>
  <cp:revision>6</cp:revision>
  <cp:lastPrinted>2026-02-27T07:02:00Z</cp:lastPrinted>
  <dcterms:created xsi:type="dcterms:W3CDTF">2026-02-26T09:10:00Z</dcterms:created>
  <dcterms:modified xsi:type="dcterms:W3CDTF">2026-02-27T07:02:00Z</dcterms:modified>
</cp:coreProperties>
</file>